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2268"/>
      </w:tblGrid>
      <w:tr w:rsidR="00A700F6" w:rsidRPr="00A700F6" w14:paraId="6D4998EC" w14:textId="77777777" w:rsidTr="00A6337B">
        <w:trPr>
          <w:trHeight w:val="532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7ACCB1" w14:textId="77777777" w:rsidR="00A700F6" w:rsidRPr="00A700F6" w:rsidRDefault="00A700F6" w:rsidP="001F07D7">
            <w:pPr>
              <w:spacing w:before="120" w:after="0"/>
              <w:jc w:val="center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Pozemky (skupiny)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B946C" w14:textId="40DDF32C" w:rsidR="00A700F6" w:rsidRPr="00A700F6" w:rsidRDefault="00A700F6" w:rsidP="00A700F6">
            <w:pPr>
              <w:spacing w:before="120"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Sazba daně</w:t>
            </w:r>
          </w:p>
        </w:tc>
      </w:tr>
      <w:tr w:rsidR="00A700F6" w:rsidRPr="00A700F6" w14:paraId="1409C797" w14:textId="77777777" w:rsidTr="00A6337B">
        <w:trPr>
          <w:trHeight w:val="1193"/>
        </w:trPr>
        <w:tc>
          <w:tcPr>
            <w:tcW w:w="751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7C7D96" w14:textId="7777777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A</w:t>
            </w:r>
            <w:r w:rsidRPr="00A700F6">
              <w:rPr>
                <w:sz w:val="28"/>
                <w:szCs w:val="28"/>
              </w:rPr>
              <w:t xml:space="preserve"> – pozemky evidované v katastru nemovitostí s druhem pozemku </w:t>
            </w:r>
            <w:r w:rsidRPr="00A700F6">
              <w:rPr>
                <w:b/>
                <w:bCs/>
                <w:sz w:val="28"/>
                <w:szCs w:val="28"/>
              </w:rPr>
              <w:t>orná půda, chmelnice, vinice, zahrada, ovocný sad</w:t>
            </w:r>
            <w:r w:rsidRPr="00A700F6">
              <w:rPr>
                <w:sz w:val="28"/>
                <w:szCs w:val="28"/>
              </w:rPr>
              <w:t xml:space="preserve"> (skupina vybraných zemědělských pozemků)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B40B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1,35 %</w:t>
            </w:r>
          </w:p>
        </w:tc>
      </w:tr>
      <w:tr w:rsidR="00A700F6" w:rsidRPr="00A700F6" w14:paraId="6A5DC256" w14:textId="77777777" w:rsidTr="001F07D7">
        <w:trPr>
          <w:trHeight w:val="71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3AAB2B" w14:textId="3FB3470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B</w:t>
            </w:r>
            <w:r w:rsidRPr="00A700F6">
              <w:rPr>
                <w:sz w:val="28"/>
                <w:szCs w:val="28"/>
              </w:rPr>
              <w:t xml:space="preserve"> – pozemky evidované v katastru nemovitostí s druhem pozemku </w:t>
            </w:r>
            <w:r w:rsidRPr="00A700F6">
              <w:rPr>
                <w:b/>
                <w:bCs/>
                <w:sz w:val="28"/>
                <w:szCs w:val="28"/>
              </w:rPr>
              <w:t>trvalý travní porost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7D1F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0,45 %</w:t>
            </w:r>
          </w:p>
        </w:tc>
      </w:tr>
      <w:tr w:rsidR="00A700F6" w:rsidRPr="00A700F6" w14:paraId="4E872DEA" w14:textId="77777777" w:rsidTr="00733558">
        <w:trPr>
          <w:trHeight w:val="1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F5404D" w14:textId="77777777" w:rsidR="00A700F6" w:rsidRPr="00A700F6" w:rsidRDefault="00A700F6" w:rsidP="001F07D7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C</w:t>
            </w:r>
            <w:r w:rsidRPr="00A700F6">
              <w:rPr>
                <w:sz w:val="28"/>
                <w:szCs w:val="28"/>
              </w:rPr>
              <w:t xml:space="preserve"> – pozemky evidované v katastru nemovitostí s druhem pozemku </w:t>
            </w:r>
            <w:r w:rsidRPr="00A700F6">
              <w:rPr>
                <w:b/>
                <w:bCs/>
                <w:sz w:val="28"/>
                <w:szCs w:val="28"/>
              </w:rPr>
              <w:t>lesní pozemek</w:t>
            </w:r>
            <w:r w:rsidRPr="00A700F6">
              <w:rPr>
                <w:sz w:val="28"/>
                <w:szCs w:val="28"/>
              </w:rPr>
              <w:t>, na nichž se nachází hospodářský les (skupina lesních pozemků)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8265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0,45 %</w:t>
            </w:r>
          </w:p>
        </w:tc>
      </w:tr>
      <w:tr w:rsidR="00A700F6" w:rsidRPr="00A700F6" w14:paraId="583B84F0" w14:textId="77777777" w:rsidTr="00195236">
        <w:trPr>
          <w:trHeight w:val="1157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F93FF4" w14:textId="7777777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E</w:t>
            </w:r>
            <w:r w:rsidRPr="00A700F6">
              <w:rPr>
                <w:sz w:val="28"/>
                <w:szCs w:val="28"/>
              </w:rPr>
              <w:t xml:space="preserve"> – pozemky evidované v katastru nemovitostí s druhem pozemku </w:t>
            </w:r>
            <w:r w:rsidRPr="00A700F6">
              <w:rPr>
                <w:b/>
                <w:bCs/>
                <w:sz w:val="28"/>
                <w:szCs w:val="28"/>
              </w:rPr>
              <w:t>zastavěná plocha a nádvoří</w:t>
            </w:r>
            <w:r w:rsidRPr="00A700F6">
              <w:rPr>
                <w:sz w:val="28"/>
                <w:szCs w:val="28"/>
              </w:rPr>
              <w:t xml:space="preserve"> (skupina zastavěných ploch a nádvoří)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343B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0,35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1DAB89D7" w14:textId="77777777" w:rsidTr="00733558">
        <w:trPr>
          <w:trHeight w:val="608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67CC4B" w14:textId="77777777" w:rsidR="00A700F6" w:rsidRPr="00A700F6" w:rsidRDefault="00A700F6" w:rsidP="00195236">
            <w:pPr>
              <w:spacing w:before="120"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F</w:t>
            </w:r>
            <w:r w:rsidRPr="00A700F6">
              <w:rPr>
                <w:sz w:val="28"/>
                <w:szCs w:val="28"/>
              </w:rPr>
              <w:t xml:space="preserve"> – </w:t>
            </w:r>
            <w:r w:rsidRPr="00A700F6">
              <w:rPr>
                <w:b/>
                <w:bCs/>
                <w:sz w:val="28"/>
                <w:szCs w:val="28"/>
              </w:rPr>
              <w:t>stavební pozemky</w:t>
            </w:r>
            <w:r w:rsidRPr="00A700F6">
              <w:rPr>
                <w:sz w:val="28"/>
                <w:szCs w:val="28"/>
              </w:rPr>
              <w:t xml:space="preserve"> (skupina stavebních pozemků)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42AB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3,50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195236" w:rsidRPr="00A700F6" w14:paraId="38C9F97F" w14:textId="77777777" w:rsidTr="00195236">
        <w:trPr>
          <w:trHeight w:val="77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0221B" w14:textId="7777777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G</w:t>
            </w:r>
            <w:r w:rsidRPr="00A700F6">
              <w:rPr>
                <w:sz w:val="28"/>
                <w:szCs w:val="28"/>
              </w:rPr>
              <w:t xml:space="preserve"> – pozemky evidované v katastru nemovitostí s druhem pozemku ostatní plocha a zároveň se způsobem využití pozemku </w:t>
            </w:r>
            <w:r w:rsidRPr="00A700F6">
              <w:rPr>
                <w:b/>
                <w:bCs/>
                <w:sz w:val="28"/>
                <w:szCs w:val="28"/>
              </w:rPr>
              <w:t>neuvedeným v písm. Q a W</w:t>
            </w:r>
            <w:r w:rsidRPr="00A700F6">
              <w:rPr>
                <w:sz w:val="28"/>
                <w:szCs w:val="28"/>
              </w:rPr>
              <w:t xml:space="preserve"> (skupina vybraných ostatních ploch)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94648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0,35 Kč za 1 m2</w:t>
            </w:r>
          </w:p>
        </w:tc>
      </w:tr>
      <w:tr w:rsidR="00195236" w:rsidRPr="00A700F6" w14:paraId="62E15B46" w14:textId="77777777" w:rsidTr="00195236">
        <w:trPr>
          <w:trHeight w:val="77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53F99" w14:textId="7777777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 xml:space="preserve">Q </w:t>
            </w:r>
            <w:r w:rsidRPr="00A700F6">
              <w:rPr>
                <w:sz w:val="28"/>
                <w:szCs w:val="28"/>
              </w:rPr>
              <w:t xml:space="preserve">– pozemky evidované v katastru nemovitostí s druhem pozemku ostatní plocha se způsobem využití </w:t>
            </w:r>
            <w:r w:rsidRPr="00A700F6">
              <w:rPr>
                <w:b/>
                <w:bCs/>
                <w:sz w:val="28"/>
                <w:szCs w:val="28"/>
              </w:rPr>
              <w:t xml:space="preserve">pozemku jiná plocha </w:t>
            </w:r>
            <w:r w:rsidRPr="00A700F6">
              <w:rPr>
                <w:sz w:val="28"/>
                <w:szCs w:val="28"/>
              </w:rPr>
              <w:t>(skupina jiných ploch)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AED8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0,35 Kč za 1 m2</w:t>
            </w:r>
          </w:p>
        </w:tc>
      </w:tr>
      <w:tr w:rsidR="00195236" w:rsidRPr="00A700F6" w14:paraId="3C2787B7" w14:textId="77777777" w:rsidTr="00195236">
        <w:trPr>
          <w:trHeight w:val="77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777F37" w14:textId="7777777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W</w:t>
            </w:r>
            <w:r w:rsidRPr="00A700F6">
              <w:rPr>
                <w:sz w:val="28"/>
                <w:szCs w:val="28"/>
              </w:rPr>
              <w:t xml:space="preserve"> – pozemky evidované v katastru nemovitostí s druhem pozemku ostatní plocha se způsobem využití pozemku </w:t>
            </w:r>
            <w:r w:rsidRPr="00A700F6">
              <w:rPr>
                <w:b/>
                <w:bCs/>
                <w:sz w:val="28"/>
                <w:szCs w:val="28"/>
              </w:rPr>
              <w:t>neplodná půda, mez, stráň, zamokřená plocha a zeleň</w:t>
            </w:r>
            <w:r w:rsidRPr="00A700F6">
              <w:rPr>
                <w:sz w:val="28"/>
                <w:szCs w:val="28"/>
              </w:rPr>
              <w:t xml:space="preserve"> (skupina nevyužitelných ostatních ploch)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6BAC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0,08 Kč za 1 m2</w:t>
            </w:r>
          </w:p>
        </w:tc>
      </w:tr>
      <w:tr w:rsidR="00195236" w:rsidRPr="00A700F6" w14:paraId="4654F8A6" w14:textId="77777777" w:rsidTr="00195236">
        <w:trPr>
          <w:trHeight w:val="77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BDFC9" w14:textId="1AEEAFC9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X</w:t>
            </w:r>
            <w:r w:rsidRPr="00A700F6">
              <w:rPr>
                <w:sz w:val="28"/>
                <w:szCs w:val="28"/>
              </w:rPr>
              <w:t xml:space="preserve"> </w:t>
            </w:r>
            <w:proofErr w:type="gramStart"/>
            <w:r w:rsidRPr="00A700F6">
              <w:rPr>
                <w:sz w:val="28"/>
                <w:szCs w:val="28"/>
              </w:rPr>
              <w:noBreakHyphen/>
              <w:t xml:space="preserve"> </w:t>
            </w:r>
            <w:r w:rsidR="00195236">
              <w:rPr>
                <w:sz w:val="28"/>
                <w:szCs w:val="28"/>
              </w:rPr>
              <w:t xml:space="preserve"> </w:t>
            </w:r>
            <w:r w:rsidR="00195236" w:rsidRPr="00195236">
              <w:rPr>
                <w:b/>
                <w:bCs/>
                <w:sz w:val="28"/>
                <w:szCs w:val="28"/>
              </w:rPr>
              <w:t>užívané</w:t>
            </w:r>
            <w:proofErr w:type="gramEnd"/>
            <w:r w:rsidR="00195236" w:rsidRPr="00195236">
              <w:rPr>
                <w:b/>
                <w:bCs/>
                <w:sz w:val="28"/>
                <w:szCs w:val="28"/>
              </w:rPr>
              <w:t xml:space="preserve"> </w:t>
            </w:r>
            <w:r w:rsidRPr="00A700F6">
              <w:rPr>
                <w:b/>
                <w:bCs/>
                <w:sz w:val="28"/>
                <w:szCs w:val="28"/>
              </w:rPr>
              <w:t>k podnikání v zemědělské prvovýrobě, lesním a vodním hospodářství</w:t>
            </w:r>
            <w:r w:rsidRPr="00A700F6">
              <w:rPr>
                <w:sz w:val="28"/>
                <w:szCs w:val="28"/>
              </w:rPr>
              <w:t xml:space="preserve"> (skupina zpevněných zemědělských ploch pozemků)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0E5D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1,80 Kč za 1 m2</w:t>
            </w:r>
          </w:p>
        </w:tc>
      </w:tr>
      <w:tr w:rsidR="00195236" w:rsidRPr="00A700F6" w14:paraId="22FB3D74" w14:textId="77777777" w:rsidTr="00195236">
        <w:trPr>
          <w:trHeight w:val="77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D3E39A" w14:textId="203C22A0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Y</w:t>
            </w:r>
            <w:r w:rsidRPr="00A700F6">
              <w:rPr>
                <w:sz w:val="28"/>
                <w:szCs w:val="28"/>
              </w:rPr>
              <w:t xml:space="preserve"> </w:t>
            </w:r>
            <w:r w:rsidR="00195236">
              <w:rPr>
                <w:sz w:val="28"/>
                <w:szCs w:val="28"/>
              </w:rPr>
              <w:t>–</w:t>
            </w:r>
            <w:r w:rsidRPr="00A700F6">
              <w:rPr>
                <w:sz w:val="28"/>
                <w:szCs w:val="28"/>
              </w:rPr>
              <w:t xml:space="preserve"> </w:t>
            </w:r>
            <w:r w:rsidR="00195236" w:rsidRPr="00195236">
              <w:rPr>
                <w:b/>
                <w:bCs/>
                <w:sz w:val="28"/>
                <w:szCs w:val="28"/>
              </w:rPr>
              <w:t xml:space="preserve">užívané </w:t>
            </w:r>
            <w:r w:rsidRPr="00A700F6">
              <w:rPr>
                <w:b/>
                <w:bCs/>
                <w:sz w:val="28"/>
                <w:szCs w:val="28"/>
              </w:rPr>
              <w:t>k ostatním druhům podnikání</w:t>
            </w:r>
            <w:r w:rsidRPr="00A700F6">
              <w:rPr>
                <w:sz w:val="28"/>
                <w:szCs w:val="28"/>
              </w:rPr>
              <w:t xml:space="preserve"> (skupina ostatních zpevněných ploch pozemků)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68FC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9 Kč za 1 m2</w:t>
            </w:r>
          </w:p>
        </w:tc>
      </w:tr>
    </w:tbl>
    <w:p w14:paraId="45ECA371" w14:textId="098426DD" w:rsidR="00200C0E" w:rsidRDefault="00200C0E" w:rsidP="00195236">
      <w:pPr>
        <w:spacing w:after="0"/>
        <w:rPr>
          <w:sz w:val="28"/>
          <w:szCs w:val="28"/>
        </w:rPr>
      </w:pPr>
    </w:p>
    <w:p w14:paraId="2DD3A887" w14:textId="6EBBB34B" w:rsidR="00733558" w:rsidRDefault="00733558" w:rsidP="00195236">
      <w:pPr>
        <w:spacing w:after="0"/>
        <w:rPr>
          <w:sz w:val="28"/>
          <w:szCs w:val="28"/>
        </w:rPr>
      </w:pPr>
    </w:p>
    <w:p w14:paraId="31DA3B4F" w14:textId="2FE026A9" w:rsidR="001F07D7" w:rsidRDefault="001F07D7" w:rsidP="00195236">
      <w:pPr>
        <w:spacing w:after="0"/>
        <w:rPr>
          <w:sz w:val="28"/>
          <w:szCs w:val="28"/>
        </w:rPr>
      </w:pPr>
    </w:p>
    <w:p w14:paraId="4537EE7F" w14:textId="77777777" w:rsidR="001F07D7" w:rsidRDefault="001F07D7" w:rsidP="00195236">
      <w:pPr>
        <w:spacing w:after="0"/>
        <w:rPr>
          <w:sz w:val="28"/>
          <w:szCs w:val="28"/>
        </w:rPr>
      </w:pPr>
    </w:p>
    <w:p w14:paraId="61FE9B60" w14:textId="7F9B9AFF" w:rsidR="001F07D7" w:rsidRDefault="001F07D7" w:rsidP="00195236">
      <w:pPr>
        <w:spacing w:after="0"/>
        <w:rPr>
          <w:sz w:val="28"/>
          <w:szCs w:val="28"/>
        </w:rPr>
      </w:pPr>
    </w:p>
    <w:p w14:paraId="0F9622C6" w14:textId="77777777" w:rsidR="001F07D7" w:rsidRDefault="001F07D7" w:rsidP="00195236">
      <w:pPr>
        <w:spacing w:after="0"/>
        <w:rPr>
          <w:sz w:val="28"/>
          <w:szCs w:val="28"/>
        </w:rPr>
      </w:pPr>
    </w:p>
    <w:p w14:paraId="107D0533" w14:textId="1A70184E" w:rsidR="00A6337B" w:rsidRPr="00A700F6" w:rsidRDefault="001F07D7" w:rsidP="00195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8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2268"/>
      </w:tblGrid>
      <w:tr w:rsidR="00A700F6" w:rsidRPr="00A700F6" w14:paraId="6CB9DB27" w14:textId="77777777" w:rsidTr="00A6337B">
        <w:trPr>
          <w:trHeight w:val="53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5D342D" w14:textId="77777777" w:rsidR="00A700F6" w:rsidRPr="00A700F6" w:rsidRDefault="00A700F6" w:rsidP="001F07D7">
            <w:pPr>
              <w:spacing w:before="120" w:after="0"/>
              <w:jc w:val="center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lastRenderedPageBreak/>
              <w:t>Zdanitelné stavby (skupiny)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A75021" w14:textId="02BEC9B2" w:rsidR="00A700F6" w:rsidRPr="00A700F6" w:rsidRDefault="00A700F6" w:rsidP="001F07D7">
            <w:pPr>
              <w:spacing w:before="120" w:after="0"/>
              <w:jc w:val="center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 xml:space="preserve">Sazba daně </w:t>
            </w:r>
            <w:r w:rsidR="00A6337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00F6" w:rsidRPr="00A700F6" w14:paraId="2B9C34CA" w14:textId="77777777" w:rsidTr="00A6337B">
        <w:trPr>
          <w:trHeight w:val="800"/>
        </w:trPr>
        <w:tc>
          <w:tcPr>
            <w:tcW w:w="751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1946DA" w14:textId="4C4AA578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H</w:t>
            </w:r>
            <w:r w:rsidRPr="00A700F6">
              <w:rPr>
                <w:sz w:val="28"/>
                <w:szCs w:val="28"/>
              </w:rPr>
              <w:t xml:space="preserve"> – budova obytného domu – </w:t>
            </w:r>
            <w:r w:rsidRPr="00A700F6">
              <w:rPr>
                <w:b/>
                <w:bCs/>
                <w:sz w:val="28"/>
                <w:szCs w:val="28"/>
              </w:rPr>
              <w:t>rodinný dům, bytový dům nebo obytná část zemědělské usedlosti</w:t>
            </w:r>
            <w:r w:rsidRPr="00A700F6">
              <w:rPr>
                <w:sz w:val="28"/>
                <w:szCs w:val="28"/>
              </w:rPr>
              <w:t xml:space="preserve"> </w:t>
            </w:r>
            <w:r w:rsidR="00A63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F163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3,50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249FD5EE" w14:textId="77777777" w:rsidTr="00A6337B">
        <w:trPr>
          <w:trHeight w:val="1104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A1EA59" w14:textId="494F784F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I</w:t>
            </w:r>
            <w:r w:rsidRPr="00A700F6">
              <w:rPr>
                <w:sz w:val="28"/>
                <w:szCs w:val="28"/>
              </w:rPr>
              <w:t xml:space="preserve"> – ostatní budova </w:t>
            </w:r>
            <w:r w:rsidRPr="00A700F6">
              <w:rPr>
                <w:b/>
                <w:bCs/>
                <w:sz w:val="28"/>
                <w:szCs w:val="28"/>
              </w:rPr>
              <w:t>tvořící příslušenství</w:t>
            </w:r>
            <w:r w:rsidRPr="00A700F6">
              <w:rPr>
                <w:sz w:val="28"/>
                <w:szCs w:val="28"/>
              </w:rPr>
              <w:t xml:space="preserve"> </w:t>
            </w:r>
            <w:r w:rsidRPr="00A700F6">
              <w:rPr>
                <w:b/>
                <w:bCs/>
                <w:sz w:val="28"/>
                <w:szCs w:val="28"/>
              </w:rPr>
              <w:t>k budově obytného domu</w:t>
            </w:r>
            <w:r w:rsidRPr="00A700F6">
              <w:rPr>
                <w:sz w:val="28"/>
                <w:szCs w:val="28"/>
              </w:rPr>
              <w:t xml:space="preserve"> - např. prádelna, kůlna, stavba k chovu drobného domácího zvířectva apod.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81E51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3,50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2CD607D6" w14:textId="77777777" w:rsidTr="00A6337B">
        <w:trPr>
          <w:trHeight w:val="1616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DED066" w14:textId="263043F0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J</w:t>
            </w:r>
            <w:r w:rsidRPr="00A700F6">
              <w:rPr>
                <w:sz w:val="28"/>
                <w:szCs w:val="28"/>
              </w:rPr>
              <w:t xml:space="preserve"> – budova zapsaná v katastru nemovitostí se způsobem využití </w:t>
            </w:r>
            <w:r w:rsidRPr="00A700F6">
              <w:rPr>
                <w:b/>
                <w:bCs/>
                <w:sz w:val="28"/>
                <w:szCs w:val="28"/>
              </w:rPr>
              <w:t>stavba pro rodinnou rekreaci, budova rodinného domu užívaná pro rodinnou rekreaci a objekt k bydlení užívaný pro rodinnou rekreaci</w:t>
            </w:r>
            <w:r w:rsidRPr="00A700F6">
              <w:rPr>
                <w:sz w:val="28"/>
                <w:szCs w:val="28"/>
              </w:rPr>
              <w:t xml:space="preserve"> </w:t>
            </w:r>
            <w:r w:rsidR="00A63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90BA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11,00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55FDDE64" w14:textId="77777777" w:rsidTr="00A6337B">
        <w:trPr>
          <w:trHeight w:val="719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F77589" w14:textId="031393D2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K</w:t>
            </w:r>
            <w:r w:rsidRPr="00A700F6">
              <w:rPr>
                <w:sz w:val="28"/>
                <w:szCs w:val="28"/>
              </w:rPr>
              <w:t xml:space="preserve"> – budova plnící </w:t>
            </w:r>
            <w:r w:rsidRPr="00A700F6">
              <w:rPr>
                <w:b/>
                <w:bCs/>
                <w:sz w:val="28"/>
                <w:szCs w:val="28"/>
              </w:rPr>
              <w:t>doplňkovou funkci k budově pro rodinnou rekreaci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C59D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3,50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6B388041" w14:textId="77777777" w:rsidTr="00A6337B">
        <w:trPr>
          <w:trHeight w:val="646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991AD" w14:textId="01A1AA1A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L</w:t>
            </w:r>
            <w:r w:rsidRPr="00A700F6">
              <w:rPr>
                <w:sz w:val="28"/>
                <w:szCs w:val="28"/>
              </w:rPr>
              <w:t xml:space="preserve"> – budova zapsaná v katastru nemovitostí se způsobem využití </w:t>
            </w:r>
            <w:r w:rsidRPr="00A700F6">
              <w:rPr>
                <w:b/>
                <w:bCs/>
                <w:sz w:val="28"/>
                <w:szCs w:val="28"/>
              </w:rPr>
              <w:t>garáž</w:t>
            </w:r>
            <w:r w:rsidRPr="00A700F6">
              <w:rPr>
                <w:sz w:val="28"/>
                <w:szCs w:val="28"/>
              </w:rPr>
              <w:t xml:space="preserve"> </w:t>
            </w:r>
            <w:r w:rsidR="00A63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4A2E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14,50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0E755EE9" w14:textId="77777777" w:rsidTr="00A6337B">
        <w:trPr>
          <w:trHeight w:val="505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D2AA2" w14:textId="74BE5F94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P</w:t>
            </w:r>
            <w:r w:rsidRPr="00A700F6">
              <w:rPr>
                <w:sz w:val="28"/>
                <w:szCs w:val="28"/>
              </w:rPr>
              <w:t xml:space="preserve"> – </w:t>
            </w:r>
            <w:r w:rsidRPr="00A700F6">
              <w:rPr>
                <w:b/>
                <w:bCs/>
                <w:sz w:val="28"/>
                <w:szCs w:val="28"/>
              </w:rPr>
              <w:t>ostatní zdanitelná stavba</w:t>
            </w:r>
            <w:r w:rsidRPr="00A70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6DC8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11,00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733558" w:rsidRPr="00A700F6" w14:paraId="338C531F" w14:textId="77777777" w:rsidTr="00A6337B">
        <w:trPr>
          <w:trHeight w:val="646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2FEB58" w14:textId="7777777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M</w:t>
            </w:r>
            <w:r w:rsidRPr="00A700F6">
              <w:rPr>
                <w:sz w:val="28"/>
                <w:szCs w:val="28"/>
              </w:rPr>
              <w:t xml:space="preserve"> – </w:t>
            </w:r>
            <w:r w:rsidRPr="00A700F6">
              <w:rPr>
                <w:b/>
                <w:bCs/>
                <w:sz w:val="28"/>
                <w:szCs w:val="28"/>
              </w:rPr>
              <w:t xml:space="preserve">podnikání v zemědělské prvovýrobě, lesním a vodním hospodářství </w:t>
            </w:r>
            <w:r w:rsidRPr="00A700F6">
              <w:rPr>
                <w:sz w:val="28"/>
                <w:szCs w:val="28"/>
              </w:rPr>
              <w:t>(skupina zdanitelných staveb pro podnikání v zemědělské prvovýrobě, lesním nebo vodním hospodářství).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4A89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3,50 Kč za 1 m2</w:t>
            </w:r>
          </w:p>
        </w:tc>
      </w:tr>
      <w:tr w:rsidR="00733558" w:rsidRPr="00A700F6" w14:paraId="2105479F" w14:textId="77777777" w:rsidTr="00A6337B">
        <w:trPr>
          <w:trHeight w:val="646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5D8E93" w14:textId="7777777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N</w:t>
            </w:r>
            <w:r w:rsidRPr="00A700F6">
              <w:rPr>
                <w:sz w:val="28"/>
                <w:szCs w:val="28"/>
              </w:rPr>
              <w:t xml:space="preserve"> </w:t>
            </w:r>
            <w:r w:rsidRPr="00A700F6">
              <w:rPr>
                <w:b/>
                <w:bCs/>
                <w:sz w:val="28"/>
                <w:szCs w:val="28"/>
              </w:rPr>
              <w:t>– podnikání v průmyslu, stavebnictví, dopravě, energetice nebo ostatní zemědělské výrobě</w:t>
            </w:r>
            <w:r w:rsidRPr="00A700F6">
              <w:rPr>
                <w:sz w:val="28"/>
                <w:szCs w:val="28"/>
              </w:rPr>
              <w:t xml:space="preserve"> (skupina zdanitelných staveb pro podnikání v průmyslu, stavebnictví, dopravě, energetice nebo ostatní zemědělské výrobě).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6DBB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18,00 Kč za 1 m2</w:t>
            </w:r>
          </w:p>
        </w:tc>
      </w:tr>
      <w:tr w:rsidR="00733558" w:rsidRPr="00A700F6" w14:paraId="2147C274" w14:textId="77777777" w:rsidTr="00A6337B">
        <w:trPr>
          <w:trHeight w:val="42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996A70" w14:textId="4D358A83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O – ostatním druhům podnikání</w:t>
            </w:r>
            <w:r w:rsidR="00A63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3610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18,00 Kč za 1 m2</w:t>
            </w:r>
          </w:p>
        </w:tc>
      </w:tr>
      <w:tr w:rsidR="00A700F6" w:rsidRPr="00A700F6" w14:paraId="789B29C1" w14:textId="77777777" w:rsidTr="00A6337B">
        <w:trPr>
          <w:trHeight w:val="48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16E78" w14:textId="449309E9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 xml:space="preserve">R </w:t>
            </w:r>
            <w:proofErr w:type="gramStart"/>
            <w:r w:rsidRPr="00A700F6">
              <w:rPr>
                <w:sz w:val="28"/>
                <w:szCs w:val="28"/>
              </w:rPr>
              <w:t xml:space="preserve">– </w:t>
            </w:r>
            <w:r w:rsidR="00A6337B">
              <w:rPr>
                <w:sz w:val="28"/>
                <w:szCs w:val="28"/>
              </w:rPr>
              <w:t xml:space="preserve"> zdanitelné</w:t>
            </w:r>
            <w:proofErr w:type="gramEnd"/>
            <w:r w:rsidR="00A6337B">
              <w:rPr>
                <w:sz w:val="28"/>
                <w:szCs w:val="28"/>
              </w:rPr>
              <w:t xml:space="preserve"> jednotky užívané </w:t>
            </w:r>
            <w:r w:rsidRPr="00A700F6">
              <w:rPr>
                <w:sz w:val="28"/>
                <w:szCs w:val="28"/>
              </w:rPr>
              <w:t>pro bydlení, např</w:t>
            </w:r>
            <w:r w:rsidRPr="00A700F6">
              <w:rPr>
                <w:b/>
                <w:bCs/>
                <w:sz w:val="28"/>
                <w:szCs w:val="28"/>
              </w:rPr>
              <w:t>. byt</w:t>
            </w:r>
            <w:r w:rsidRPr="00A700F6">
              <w:rPr>
                <w:sz w:val="28"/>
                <w:szCs w:val="28"/>
              </w:rPr>
              <w:t xml:space="preserve"> </w:t>
            </w:r>
            <w:r w:rsidR="00A63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A67E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3,50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20035A9A" w14:textId="77777777" w:rsidTr="00A6337B">
        <w:trPr>
          <w:trHeight w:val="422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DC639" w14:textId="37FDECC7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V</w:t>
            </w:r>
            <w:r w:rsidRPr="00A700F6">
              <w:rPr>
                <w:sz w:val="28"/>
                <w:szCs w:val="28"/>
              </w:rPr>
              <w:t xml:space="preserve"> – </w:t>
            </w:r>
            <w:r w:rsidR="00A6337B">
              <w:rPr>
                <w:sz w:val="28"/>
                <w:szCs w:val="28"/>
              </w:rPr>
              <w:t xml:space="preserve">zdanitelné jednotky užívané </w:t>
            </w:r>
            <w:r w:rsidRPr="00A700F6">
              <w:rPr>
                <w:sz w:val="28"/>
                <w:szCs w:val="28"/>
              </w:rPr>
              <w:t xml:space="preserve">jako </w:t>
            </w:r>
            <w:r w:rsidRPr="00A700F6">
              <w:rPr>
                <w:b/>
                <w:bCs/>
                <w:sz w:val="28"/>
                <w:szCs w:val="28"/>
              </w:rPr>
              <w:t>garáž</w:t>
            </w:r>
            <w:r w:rsidRPr="00A700F6">
              <w:rPr>
                <w:sz w:val="28"/>
                <w:szCs w:val="28"/>
              </w:rPr>
              <w:t xml:space="preserve"> (skupina garáží).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7551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14,50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510AB269" w14:textId="77777777" w:rsidTr="00A6337B">
        <w:trPr>
          <w:trHeight w:val="1465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B785EF" w14:textId="59167F6B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Z</w:t>
            </w:r>
            <w:r w:rsidRPr="00A700F6">
              <w:rPr>
                <w:sz w:val="28"/>
                <w:szCs w:val="28"/>
              </w:rPr>
              <w:t xml:space="preserve"> – </w:t>
            </w:r>
            <w:r w:rsidRPr="00A700F6">
              <w:rPr>
                <w:b/>
                <w:bCs/>
                <w:sz w:val="28"/>
                <w:szCs w:val="28"/>
              </w:rPr>
              <w:t>ostatní zdanitelná jednotka</w:t>
            </w:r>
            <w:r w:rsidRPr="00A700F6">
              <w:rPr>
                <w:sz w:val="28"/>
                <w:szCs w:val="28"/>
              </w:rPr>
              <w:t xml:space="preserve"> – jednotky, kterou nelze zařadit pod žádný z výše uvedených druhů jednotek, například ubytovací jednotky nebo ateliéry, které nejsou využívány k podnikání </w:t>
            </w:r>
            <w:r w:rsidR="00A63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0050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3,50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7A072995" w14:textId="77777777" w:rsidTr="001F07D7">
        <w:trPr>
          <w:trHeight w:val="70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0AFD97" w14:textId="21990B57" w:rsidR="00A6337B" w:rsidRPr="00A700F6" w:rsidRDefault="00A700F6" w:rsidP="00A6337B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S –</w:t>
            </w:r>
            <w:r w:rsidRPr="00A700F6">
              <w:rPr>
                <w:sz w:val="28"/>
                <w:szCs w:val="28"/>
              </w:rPr>
              <w:t xml:space="preserve"> </w:t>
            </w:r>
            <w:r w:rsidRPr="00A700F6">
              <w:rPr>
                <w:b/>
                <w:bCs/>
                <w:sz w:val="28"/>
                <w:szCs w:val="28"/>
              </w:rPr>
              <w:t xml:space="preserve">pro podnikání v zemědělské prvovýrobě, lesním a vodním hospodářství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AF456C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3,50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0F7E6C75" w14:textId="77777777" w:rsidTr="001F07D7">
        <w:trPr>
          <w:trHeight w:val="762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338CE" w14:textId="6A2EA4AB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T – pro podnikání v průmyslu, stavebnictví, dopravě, energetice nebo ostatní zemědělské výrobě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372474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18,00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700F6" w:rsidRPr="00A700F6" w14:paraId="6748F08E" w14:textId="77777777" w:rsidTr="00A6337B">
        <w:trPr>
          <w:trHeight w:val="586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370B7" w14:textId="36089748" w:rsidR="00A700F6" w:rsidRPr="00A700F6" w:rsidRDefault="00A700F6" w:rsidP="00195236">
            <w:pPr>
              <w:spacing w:after="0"/>
              <w:rPr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U – pro ostatní druhy podnikání</w:t>
            </w:r>
            <w:r w:rsidRPr="00A700F6">
              <w:rPr>
                <w:sz w:val="28"/>
                <w:szCs w:val="28"/>
              </w:rPr>
              <w:t xml:space="preserve"> </w:t>
            </w:r>
            <w:r w:rsidR="001F07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D7D667" w14:textId="77777777" w:rsidR="00A700F6" w:rsidRPr="00A700F6" w:rsidRDefault="00A700F6" w:rsidP="00195236">
            <w:pPr>
              <w:spacing w:after="0"/>
              <w:rPr>
                <w:b/>
                <w:bCs/>
                <w:sz w:val="28"/>
                <w:szCs w:val="28"/>
              </w:rPr>
            </w:pPr>
            <w:r w:rsidRPr="00A700F6">
              <w:rPr>
                <w:b/>
                <w:bCs/>
                <w:sz w:val="28"/>
                <w:szCs w:val="28"/>
              </w:rPr>
              <w:t>18,00 Kč za 1 m</w:t>
            </w:r>
            <w:r w:rsidRPr="00A700F6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</w:tbl>
    <w:p w14:paraId="4B9928A7" w14:textId="77777777" w:rsidR="00A700F6" w:rsidRDefault="00A700F6" w:rsidP="00195236">
      <w:pPr>
        <w:spacing w:after="0"/>
      </w:pPr>
    </w:p>
    <w:sectPr w:rsidR="00A700F6" w:rsidSect="00733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7332" w14:textId="77777777" w:rsidR="00E261BA" w:rsidRDefault="00E261BA" w:rsidP="004714D4">
      <w:pPr>
        <w:spacing w:after="0" w:line="240" w:lineRule="auto"/>
      </w:pPr>
      <w:r>
        <w:separator/>
      </w:r>
    </w:p>
  </w:endnote>
  <w:endnote w:type="continuationSeparator" w:id="0">
    <w:p w14:paraId="48B4942E" w14:textId="77777777" w:rsidR="00E261BA" w:rsidRDefault="00E261BA" w:rsidP="0047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53AF" w14:textId="77777777" w:rsidR="004714D4" w:rsidRDefault="004714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5724" w14:textId="77777777" w:rsidR="004714D4" w:rsidRDefault="004714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0572" w14:textId="77777777" w:rsidR="004714D4" w:rsidRDefault="00471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B60C" w14:textId="77777777" w:rsidR="00E261BA" w:rsidRDefault="00E261BA" w:rsidP="004714D4">
      <w:pPr>
        <w:spacing w:after="0" w:line="240" w:lineRule="auto"/>
      </w:pPr>
      <w:r>
        <w:separator/>
      </w:r>
    </w:p>
  </w:footnote>
  <w:footnote w:type="continuationSeparator" w:id="0">
    <w:p w14:paraId="648464D2" w14:textId="77777777" w:rsidR="00E261BA" w:rsidRDefault="00E261BA" w:rsidP="0047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54CD" w14:textId="77777777" w:rsidR="004714D4" w:rsidRDefault="004714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874E" w14:textId="3B75B43F" w:rsidR="004714D4" w:rsidRPr="004714D4" w:rsidRDefault="004714D4">
    <w:pPr>
      <w:pStyle w:val="Zhlav"/>
      <w:rPr>
        <w:b/>
        <w:bCs/>
        <w:sz w:val="44"/>
        <w:szCs w:val="44"/>
      </w:rPr>
    </w:pPr>
    <w:r w:rsidRPr="004714D4">
      <w:rPr>
        <w:b/>
        <w:bCs/>
        <w:sz w:val="44"/>
        <w:szCs w:val="44"/>
      </w:rPr>
      <w:t>Nové sazby daně z nemovitých věcí od 1. 1.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10BE" w14:textId="77777777" w:rsidR="004714D4" w:rsidRDefault="004714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F6"/>
    <w:rsid w:val="00195236"/>
    <w:rsid w:val="001F07D7"/>
    <w:rsid w:val="00200C0E"/>
    <w:rsid w:val="004714D4"/>
    <w:rsid w:val="00733558"/>
    <w:rsid w:val="00A62068"/>
    <w:rsid w:val="00A6337B"/>
    <w:rsid w:val="00A700F6"/>
    <w:rsid w:val="00B95094"/>
    <w:rsid w:val="00E2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01F6"/>
  <w15:chartTrackingRefBased/>
  <w15:docId w15:val="{63309F3E-8708-4986-82EE-E6749189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4D4"/>
  </w:style>
  <w:style w:type="paragraph" w:styleId="Zpat">
    <w:name w:val="footer"/>
    <w:basedOn w:val="Normln"/>
    <w:link w:val="ZpatChar"/>
    <w:uiPriority w:val="99"/>
    <w:unhideWhenUsed/>
    <w:rsid w:val="0047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Šerhaklová Jiřina (ÚzP v Jindřichově Hradci)</dc:creator>
  <cp:keywords/>
  <dc:description/>
  <cp:lastModifiedBy>Mach Josef (ÚzP v Jindřichově Hradci)</cp:lastModifiedBy>
  <cp:revision>2</cp:revision>
  <cp:lastPrinted>2023-11-23T07:51:00Z</cp:lastPrinted>
  <dcterms:created xsi:type="dcterms:W3CDTF">2023-11-23T06:47:00Z</dcterms:created>
  <dcterms:modified xsi:type="dcterms:W3CDTF">2023-12-14T13:14:00Z</dcterms:modified>
</cp:coreProperties>
</file>